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459" w:rsidRDefault="007E7459" w:rsidP="007E7459">
      <w:pPr>
        <w:pStyle w:val="Default"/>
      </w:pPr>
    </w:p>
    <w:p w:rsidR="007E7459" w:rsidRDefault="007E7459" w:rsidP="007E74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Utah Solar Regional Mitigation Strategy</w:t>
      </w:r>
    </w:p>
    <w:p w:rsidR="007E7459" w:rsidRDefault="007E7459" w:rsidP="007E74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Public Webinar, August 31, 2016</w:t>
      </w:r>
    </w:p>
    <w:p w:rsidR="007E7459" w:rsidRDefault="007E7459" w:rsidP="007E745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Discussion Questions for Stakeholders</w:t>
      </w:r>
    </w:p>
    <w:p w:rsidR="007E7459" w:rsidRPr="00541AEB" w:rsidRDefault="007E7459" w:rsidP="00541AEB">
      <w:pPr>
        <w:pStyle w:val="Default"/>
        <w:jc w:val="center"/>
      </w:pPr>
    </w:p>
    <w:p w:rsidR="00541AEB" w:rsidRPr="00541AEB" w:rsidRDefault="00541AEB" w:rsidP="00541AEB">
      <w:pPr>
        <w:numPr>
          <w:ilvl w:val="0"/>
          <w:numId w:val="2"/>
        </w:numPr>
        <w:ind w:left="0"/>
        <w:contextualSpacing/>
        <w:rPr>
          <w:rFonts w:ascii="Times New Roman" w:eastAsia="Times New Roman" w:hAnsi="Times New Roman"/>
          <w:color w:val="1F497D"/>
          <w:sz w:val="24"/>
          <w:szCs w:val="24"/>
        </w:rPr>
      </w:pPr>
      <w:r w:rsidRPr="00541AE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Has the BLM adequately captured the concerns regarding the initial resource impact evaluation that were voiced in the April workshop?</w:t>
      </w:r>
    </w:p>
    <w:p w:rsidR="00541AEB" w:rsidRPr="00541AEB" w:rsidRDefault="00541AEB" w:rsidP="00541AEB">
      <w:pPr>
        <w:contextualSpacing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541AEB" w:rsidRDefault="00541AEB" w:rsidP="00541AEB">
      <w:pPr>
        <w:contextualSpacing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</w:pPr>
    </w:p>
    <w:p w:rsidR="00541AEB" w:rsidRPr="00541AEB" w:rsidRDefault="00541AEB" w:rsidP="00541AEB">
      <w:pPr>
        <w:contextualSpacing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541AEB" w:rsidRPr="00541AEB" w:rsidRDefault="00541AEB" w:rsidP="00541AEB">
      <w:pPr>
        <w:numPr>
          <w:ilvl w:val="0"/>
          <w:numId w:val="2"/>
        </w:numPr>
        <w:ind w:left="0"/>
        <w:contextualSpacing/>
        <w:rPr>
          <w:rFonts w:ascii="Times New Roman" w:eastAsia="Times New Roman" w:hAnsi="Times New Roman"/>
          <w:color w:val="1F497D"/>
          <w:sz w:val="24"/>
          <w:szCs w:val="24"/>
        </w:rPr>
      </w:pPr>
      <w:r w:rsidRPr="00541AE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Are there additional resources that should warrant regional mitigation? Please provide a justification. </w:t>
      </w:r>
    </w:p>
    <w:p w:rsidR="00541AEB" w:rsidRDefault="00541AEB" w:rsidP="00541AEB">
      <w:pPr>
        <w:contextualSpacing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</w:pPr>
    </w:p>
    <w:p w:rsidR="00541AEB" w:rsidRDefault="00541AEB" w:rsidP="00541AEB">
      <w:pPr>
        <w:contextualSpacing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</w:pPr>
    </w:p>
    <w:p w:rsidR="00541AEB" w:rsidRDefault="00541AEB" w:rsidP="00541AEB">
      <w:pPr>
        <w:contextualSpacing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</w:pPr>
    </w:p>
    <w:p w:rsidR="00541AEB" w:rsidRPr="00541AEB" w:rsidRDefault="00541AEB" w:rsidP="00541AEB">
      <w:pPr>
        <w:contextualSpacing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541AEB" w:rsidRPr="00541AEB" w:rsidRDefault="00541AEB" w:rsidP="00541AEB">
      <w:pPr>
        <w:numPr>
          <w:ilvl w:val="0"/>
          <w:numId w:val="2"/>
        </w:numPr>
        <w:ind w:left="0"/>
        <w:contextualSpacing/>
        <w:rPr>
          <w:rFonts w:ascii="Times New Roman" w:eastAsia="Times New Roman" w:hAnsi="Times New Roman"/>
          <w:color w:val="1F497D"/>
          <w:sz w:val="24"/>
          <w:szCs w:val="24"/>
        </w:rPr>
      </w:pPr>
      <w:r w:rsidRPr="00541AE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Are there resources included in the list of those warranting regional mitigation that can be addressed with onsite mitigation? Please include examples of onsite mitigation actions to address the impact.</w:t>
      </w:r>
    </w:p>
    <w:p w:rsidR="00541AEB" w:rsidRDefault="00541AEB" w:rsidP="00541AEB">
      <w:pPr>
        <w:contextualSpacing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541AEB" w:rsidRPr="00541AEB" w:rsidRDefault="00541AEB" w:rsidP="00541AEB">
      <w:pPr>
        <w:contextualSpacing/>
        <w:rPr>
          <w:rFonts w:ascii="Times New Roman" w:eastAsia="Times New Roman" w:hAnsi="Times New Roman"/>
          <w:color w:val="1F497D"/>
          <w:sz w:val="24"/>
          <w:szCs w:val="24"/>
        </w:rPr>
      </w:pPr>
      <w:bookmarkStart w:id="0" w:name="_GoBack"/>
      <w:bookmarkEnd w:id="0"/>
    </w:p>
    <w:p w:rsidR="00541AEB" w:rsidRDefault="00541AEB" w:rsidP="00541AEB">
      <w:pPr>
        <w:contextualSpacing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</w:pPr>
    </w:p>
    <w:p w:rsidR="00541AEB" w:rsidRPr="00541AEB" w:rsidRDefault="00541AEB" w:rsidP="00541AEB">
      <w:pPr>
        <w:contextualSpacing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541AEB" w:rsidRPr="00541AEB" w:rsidRDefault="00541AEB" w:rsidP="00541AEB">
      <w:pPr>
        <w:numPr>
          <w:ilvl w:val="0"/>
          <w:numId w:val="2"/>
        </w:numPr>
        <w:ind w:left="0"/>
        <w:contextualSpacing/>
        <w:rPr>
          <w:rFonts w:ascii="Times New Roman" w:eastAsia="Times New Roman" w:hAnsi="Times New Roman"/>
          <w:color w:val="1F497D"/>
          <w:sz w:val="24"/>
          <w:szCs w:val="24"/>
        </w:rPr>
      </w:pPr>
      <w:r w:rsidRPr="00541AE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Do the regional goals and objectives presented by BLM adequately address the unavoidable or residual impacts of solar energy development that may warrant regional mitigation for each SEZ?</w:t>
      </w:r>
    </w:p>
    <w:p w:rsidR="00541AEB" w:rsidRDefault="00541AEB" w:rsidP="00541AEB">
      <w:pPr>
        <w:contextualSpacing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</w:pPr>
    </w:p>
    <w:p w:rsidR="00541AEB" w:rsidRDefault="00541AEB" w:rsidP="00541AEB">
      <w:pPr>
        <w:contextualSpacing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</w:pPr>
    </w:p>
    <w:p w:rsidR="00541AEB" w:rsidRDefault="00541AEB" w:rsidP="00541AEB">
      <w:pPr>
        <w:contextualSpacing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</w:pPr>
    </w:p>
    <w:p w:rsidR="00541AEB" w:rsidRPr="00541AEB" w:rsidRDefault="00541AEB" w:rsidP="00541AEB">
      <w:pPr>
        <w:contextualSpacing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541AEB" w:rsidRPr="00541AEB" w:rsidRDefault="00541AEB" w:rsidP="00541AEB">
      <w:pPr>
        <w:numPr>
          <w:ilvl w:val="0"/>
          <w:numId w:val="2"/>
        </w:numPr>
        <w:ind w:left="0"/>
        <w:contextualSpacing/>
        <w:rPr>
          <w:rFonts w:ascii="Times New Roman" w:eastAsia="Times New Roman" w:hAnsi="Times New Roman"/>
          <w:color w:val="1F497D"/>
          <w:sz w:val="24"/>
          <w:szCs w:val="24"/>
        </w:rPr>
      </w:pPr>
      <w:r w:rsidRPr="00541AE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 xml:space="preserve">Are there other established regional goals and objectives beyond those presented (e.g., from state action plans, species-specific management plans, etc.)? </w:t>
      </w:r>
    </w:p>
    <w:p w:rsidR="00541AEB" w:rsidRDefault="00541AEB" w:rsidP="00541AEB">
      <w:pPr>
        <w:contextualSpacing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</w:pPr>
    </w:p>
    <w:p w:rsidR="00541AEB" w:rsidRDefault="00541AEB" w:rsidP="00541AEB">
      <w:pPr>
        <w:contextualSpacing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</w:pPr>
    </w:p>
    <w:p w:rsidR="00541AEB" w:rsidRDefault="00541AEB" w:rsidP="00541AEB">
      <w:pPr>
        <w:contextualSpacing/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</w:pPr>
    </w:p>
    <w:p w:rsidR="00541AEB" w:rsidRPr="00541AEB" w:rsidRDefault="00541AEB" w:rsidP="00541AEB">
      <w:pPr>
        <w:contextualSpacing/>
        <w:rPr>
          <w:rFonts w:ascii="Times New Roman" w:eastAsia="Times New Roman" w:hAnsi="Times New Roman"/>
          <w:color w:val="1F497D"/>
          <w:sz w:val="24"/>
          <w:szCs w:val="24"/>
        </w:rPr>
      </w:pPr>
    </w:p>
    <w:p w:rsidR="00541AEB" w:rsidRPr="00541AEB" w:rsidRDefault="00541AEB" w:rsidP="00541AEB">
      <w:pPr>
        <w:numPr>
          <w:ilvl w:val="0"/>
          <w:numId w:val="2"/>
        </w:numPr>
        <w:ind w:left="0"/>
        <w:contextualSpacing/>
        <w:rPr>
          <w:rFonts w:ascii="Times New Roman" w:eastAsia="Times New Roman" w:hAnsi="Times New Roman"/>
          <w:color w:val="1F497D"/>
          <w:sz w:val="24"/>
          <w:szCs w:val="24"/>
        </w:rPr>
      </w:pPr>
      <w:r w:rsidRPr="00541AEB">
        <w:rPr>
          <w:rFonts w:ascii="Times New Roman" w:eastAsiaTheme="minorEastAsia" w:hAnsi="Times New Roman"/>
          <w:color w:val="000000" w:themeColor="text1"/>
          <w:kern w:val="24"/>
          <w:sz w:val="24"/>
          <w:szCs w:val="24"/>
        </w:rPr>
        <w:t>Are the mitigation desired outcomes sufficiently defined to support identification and assessment of candidate mitigation sites and actions for each SEZ?</w:t>
      </w:r>
    </w:p>
    <w:p w:rsidR="00990E0E" w:rsidRPr="00541AEB" w:rsidRDefault="00990E0E" w:rsidP="00541AEB">
      <w:pPr>
        <w:pStyle w:val="Default"/>
      </w:pPr>
    </w:p>
    <w:p w:rsidR="00990E0E" w:rsidRDefault="00990E0E" w:rsidP="00541AEB">
      <w:pPr>
        <w:pStyle w:val="Default"/>
      </w:pPr>
    </w:p>
    <w:p w:rsidR="00990E0E" w:rsidRDefault="00990E0E" w:rsidP="00990E0E">
      <w:pPr>
        <w:pStyle w:val="Default"/>
        <w:rPr>
          <w:sz w:val="23"/>
          <w:szCs w:val="23"/>
        </w:rPr>
      </w:pPr>
    </w:p>
    <w:p w:rsidR="00541AEB" w:rsidRDefault="00541AEB" w:rsidP="00990E0E">
      <w:pPr>
        <w:pStyle w:val="Default"/>
        <w:rPr>
          <w:sz w:val="23"/>
          <w:szCs w:val="23"/>
        </w:rPr>
      </w:pPr>
    </w:p>
    <w:p w:rsidR="00990E0E" w:rsidRDefault="00990E0E" w:rsidP="00990E0E">
      <w:pPr>
        <w:pStyle w:val="Default"/>
        <w:rPr>
          <w:sz w:val="23"/>
          <w:szCs w:val="23"/>
        </w:rPr>
      </w:pPr>
    </w:p>
    <w:p w:rsidR="008B30DE" w:rsidRDefault="008B30DE" w:rsidP="00990E0E">
      <w:pPr>
        <w:pStyle w:val="Default"/>
        <w:rPr>
          <w:sz w:val="23"/>
          <w:szCs w:val="23"/>
        </w:rPr>
      </w:pPr>
    </w:p>
    <w:p w:rsidR="00990E0E" w:rsidRDefault="00990E0E" w:rsidP="00990E0E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Submit responses to</w:t>
      </w:r>
      <w:r>
        <w:t xml:space="preserve"> </w:t>
      </w:r>
      <w:hyperlink r:id="rId8" w:history="1">
        <w:r>
          <w:rPr>
            <w:rStyle w:val="Hyperlink"/>
          </w:rPr>
          <w:t>BLM_UT_Solar_Mitigation@blm.gov</w:t>
        </w:r>
      </w:hyperlink>
    </w:p>
    <w:p w:rsidR="00990E0E" w:rsidRPr="00990E0E" w:rsidRDefault="00990E0E" w:rsidP="008B30DE">
      <w:pPr>
        <w:pStyle w:val="Default"/>
        <w:jc w:val="center"/>
        <w:rPr>
          <w:sz w:val="20"/>
          <w:szCs w:val="23"/>
        </w:rPr>
      </w:pPr>
      <w:r w:rsidRPr="00990E0E">
        <w:rPr>
          <w:sz w:val="20"/>
        </w:rPr>
        <w:t>This form was created to help the public effectively comment on the SRMS content and process</w:t>
      </w:r>
      <w:r>
        <w:rPr>
          <w:sz w:val="20"/>
        </w:rPr>
        <w:t>;</w:t>
      </w:r>
      <w:r w:rsidRPr="00990E0E">
        <w:rPr>
          <w:sz w:val="20"/>
        </w:rPr>
        <w:t xml:space="preserve"> however, comments are welcome in any format and will be reviewed and considered regardless of how they are submitted.</w:t>
      </w:r>
    </w:p>
    <w:sectPr w:rsidR="00990E0E" w:rsidRPr="00990E0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89" w:rsidRDefault="00106489" w:rsidP="007E7459">
      <w:r>
        <w:separator/>
      </w:r>
    </w:p>
  </w:endnote>
  <w:endnote w:type="continuationSeparator" w:id="0">
    <w:p w:rsidR="00106489" w:rsidRDefault="00106489" w:rsidP="007E7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7459" w:rsidRDefault="007E745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Utah Solar Regional Mitigation Strategy – August 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41AEB" w:rsidRPr="00541AEB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7E7459" w:rsidRDefault="007E74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89" w:rsidRDefault="00106489" w:rsidP="007E7459">
      <w:r>
        <w:separator/>
      </w:r>
    </w:p>
  </w:footnote>
  <w:footnote w:type="continuationSeparator" w:id="0">
    <w:p w:rsidR="00106489" w:rsidRDefault="00106489" w:rsidP="007E74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5DB"/>
    <w:multiLevelType w:val="hybridMultilevel"/>
    <w:tmpl w:val="4580D5DA"/>
    <w:lvl w:ilvl="0" w:tplc="CA62BD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EE2A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3EC2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9E0C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2AB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1AE4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7600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B6DF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F62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3A6C97"/>
    <w:multiLevelType w:val="hybridMultilevel"/>
    <w:tmpl w:val="D7D6B4B2"/>
    <w:lvl w:ilvl="0" w:tplc="0409000F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30" w:hanging="360"/>
      </w:pPr>
    </w:lvl>
    <w:lvl w:ilvl="2" w:tplc="0409001B" w:tentative="1">
      <w:start w:val="1"/>
      <w:numFmt w:val="lowerRoman"/>
      <w:lvlText w:val="%3."/>
      <w:lvlJc w:val="right"/>
      <w:pPr>
        <w:ind w:left="4950" w:hanging="180"/>
      </w:pPr>
    </w:lvl>
    <w:lvl w:ilvl="3" w:tplc="0409000F" w:tentative="1">
      <w:start w:val="1"/>
      <w:numFmt w:val="decimal"/>
      <w:lvlText w:val="%4."/>
      <w:lvlJc w:val="left"/>
      <w:pPr>
        <w:ind w:left="5670" w:hanging="360"/>
      </w:pPr>
    </w:lvl>
    <w:lvl w:ilvl="4" w:tplc="04090019" w:tentative="1">
      <w:start w:val="1"/>
      <w:numFmt w:val="lowerLetter"/>
      <w:lvlText w:val="%5."/>
      <w:lvlJc w:val="left"/>
      <w:pPr>
        <w:ind w:left="6390" w:hanging="360"/>
      </w:pPr>
    </w:lvl>
    <w:lvl w:ilvl="5" w:tplc="0409001B" w:tentative="1">
      <w:start w:val="1"/>
      <w:numFmt w:val="lowerRoman"/>
      <w:lvlText w:val="%6."/>
      <w:lvlJc w:val="right"/>
      <w:pPr>
        <w:ind w:left="7110" w:hanging="180"/>
      </w:pPr>
    </w:lvl>
    <w:lvl w:ilvl="6" w:tplc="0409000F" w:tentative="1">
      <w:start w:val="1"/>
      <w:numFmt w:val="decimal"/>
      <w:lvlText w:val="%7."/>
      <w:lvlJc w:val="left"/>
      <w:pPr>
        <w:ind w:left="7830" w:hanging="360"/>
      </w:pPr>
    </w:lvl>
    <w:lvl w:ilvl="7" w:tplc="04090019" w:tentative="1">
      <w:start w:val="1"/>
      <w:numFmt w:val="lowerLetter"/>
      <w:lvlText w:val="%8."/>
      <w:lvlJc w:val="left"/>
      <w:pPr>
        <w:ind w:left="8550" w:hanging="360"/>
      </w:pPr>
    </w:lvl>
    <w:lvl w:ilvl="8" w:tplc="0409001B" w:tentative="1">
      <w:start w:val="1"/>
      <w:numFmt w:val="lowerRoman"/>
      <w:lvlText w:val="%9."/>
      <w:lvlJc w:val="right"/>
      <w:pPr>
        <w:ind w:left="92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59"/>
    <w:rsid w:val="00106489"/>
    <w:rsid w:val="001B339D"/>
    <w:rsid w:val="001E50C7"/>
    <w:rsid w:val="00541AEB"/>
    <w:rsid w:val="007E7459"/>
    <w:rsid w:val="008B30DE"/>
    <w:rsid w:val="00990E0E"/>
    <w:rsid w:val="009D22BB"/>
    <w:rsid w:val="00A04901"/>
    <w:rsid w:val="00E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B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745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E7459"/>
  </w:style>
  <w:style w:type="paragraph" w:styleId="Footer">
    <w:name w:val="footer"/>
    <w:basedOn w:val="Normal"/>
    <w:link w:val="FooterChar"/>
    <w:uiPriority w:val="99"/>
    <w:unhideWhenUsed/>
    <w:rsid w:val="007E745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E7459"/>
  </w:style>
  <w:style w:type="paragraph" w:styleId="BalloonText">
    <w:name w:val="Balloon Text"/>
    <w:basedOn w:val="Normal"/>
    <w:link w:val="BalloonTextChar"/>
    <w:uiPriority w:val="99"/>
    <w:semiHidden/>
    <w:unhideWhenUsed/>
    <w:rsid w:val="007E7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2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0E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2B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E7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E745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7E7459"/>
  </w:style>
  <w:style w:type="paragraph" w:styleId="Footer">
    <w:name w:val="footer"/>
    <w:basedOn w:val="Normal"/>
    <w:link w:val="FooterChar"/>
    <w:uiPriority w:val="99"/>
    <w:unhideWhenUsed/>
    <w:rsid w:val="007E745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7E7459"/>
  </w:style>
  <w:style w:type="paragraph" w:styleId="BalloonText">
    <w:name w:val="Balloon Text"/>
    <w:basedOn w:val="Normal"/>
    <w:link w:val="BalloonTextChar"/>
    <w:uiPriority w:val="99"/>
    <w:semiHidden/>
    <w:unhideWhenUsed/>
    <w:rsid w:val="007E74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4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2B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0E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2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7875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5053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44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47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23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4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M_UT_Solar_Mitigation@blm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1189</Characters>
  <Application>Microsoft Office Word</Application>
  <DocSecurity>0</DocSecurity>
  <Lines>99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ANL/EVS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Fox, Laura R.</dc:creator>
  <cp:lastModifiedBy>Wescott, Konstance L.</cp:lastModifiedBy>
  <cp:revision>2</cp:revision>
  <dcterms:created xsi:type="dcterms:W3CDTF">2016-08-30T22:38:00Z</dcterms:created>
  <dcterms:modified xsi:type="dcterms:W3CDTF">2016-08-30T22:38:00Z</dcterms:modified>
</cp:coreProperties>
</file>